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F2" w:rsidRPr="00DA4EF2" w:rsidRDefault="00DA4EF2" w:rsidP="00DA4EF2">
      <w:bookmarkStart w:id="0" w:name="_GoBack"/>
      <w:r w:rsidRPr="00DA4EF2">
        <w:t>Кодекс профессиональной этики медицинского работника</w:t>
      </w:r>
    </w:p>
    <w:p w:rsidR="00DA4EF2" w:rsidRPr="00DA4EF2" w:rsidRDefault="00DA4EF2" w:rsidP="00DA4EF2">
      <w:r w:rsidRPr="00DA4EF2">
        <w:t> </w:t>
      </w:r>
    </w:p>
    <w:bookmarkEnd w:id="0"/>
    <w:p w:rsidR="00DA4EF2" w:rsidRPr="00DA4EF2" w:rsidRDefault="00DA4EF2" w:rsidP="00DA4EF2">
      <w:r w:rsidRPr="00DA4EF2">
        <w:t> </w:t>
      </w:r>
    </w:p>
    <w:p w:rsidR="00DA4EF2" w:rsidRPr="00DA4EF2" w:rsidRDefault="00DA4EF2" w:rsidP="00DA4EF2">
      <w:r w:rsidRPr="00DA4EF2">
        <w:t>     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DA4EF2" w:rsidRPr="00DA4EF2" w:rsidRDefault="00DA4EF2" w:rsidP="00DA4EF2">
      <w:r w:rsidRPr="00DA4EF2">
        <w:t>     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DA4EF2" w:rsidRPr="00DA4EF2" w:rsidRDefault="00DA4EF2" w:rsidP="00DA4EF2">
      <w:r w:rsidRPr="00DA4EF2">
        <w:rPr>
          <w:b/>
          <w:bCs/>
        </w:rPr>
        <w:t>РАЗДЕЛ </w:t>
      </w:r>
      <w:r w:rsidRPr="00DA4EF2">
        <w:rPr>
          <w:b/>
          <w:bCs/>
          <w:lang w:val="en-US"/>
        </w:rPr>
        <w:t>I</w:t>
      </w:r>
      <w:r w:rsidRPr="00DA4EF2">
        <w:rPr>
          <w:b/>
          <w:bCs/>
        </w:rPr>
        <w:t>. Общие положения</w:t>
      </w:r>
    </w:p>
    <w:p w:rsidR="00DA4EF2" w:rsidRPr="00DA4EF2" w:rsidRDefault="00DA4EF2" w:rsidP="00DA4EF2">
      <w:r w:rsidRPr="00DA4EF2">
        <w:t>Статья 1. Понятие «медицинский работник»</w:t>
      </w:r>
    </w:p>
    <w:p w:rsidR="00DA4EF2" w:rsidRPr="00DA4EF2" w:rsidRDefault="00DA4EF2" w:rsidP="00DA4EF2">
      <w:proofErr w:type="gramStart"/>
      <w:r w:rsidRPr="00DA4EF2">
        <w:t>Под медицинским работником в соответствии с пунктом 13 статьи 2 Федерального закона № 323-ФЗ «Об основах охраны здоровья граждан в Российской Федерации»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</w:t>
      </w:r>
      <w:r>
        <w:t xml:space="preserve"> </w:t>
      </w:r>
      <w:r w:rsidRPr="00DA4EF2">
        <w:t>индивидуальным</w:t>
      </w:r>
      <w:r>
        <w:t xml:space="preserve"> </w:t>
      </w:r>
      <w:r w:rsidRPr="00DA4EF2">
        <w:t>предпринимателем,</w:t>
      </w:r>
      <w:r>
        <w:t xml:space="preserve"> </w:t>
      </w:r>
      <w:r w:rsidRPr="00DA4EF2">
        <w:t>непосредственно осуществляющим медицинскую деятельность.</w:t>
      </w:r>
      <w:proofErr w:type="gramEnd"/>
    </w:p>
    <w:p w:rsidR="00DA4EF2" w:rsidRPr="00DA4EF2" w:rsidRDefault="00DA4EF2" w:rsidP="00DA4EF2">
      <w:r w:rsidRPr="00DA4EF2">
        <w:t>Статья 2. Цель профессиональной деятельности</w:t>
      </w:r>
    </w:p>
    <w:p w:rsidR="00DA4EF2" w:rsidRPr="00DA4EF2" w:rsidRDefault="00DA4EF2" w:rsidP="00DA4EF2">
      <w:r w:rsidRPr="00DA4EF2">
        <w:t xml:space="preserve">Цель профессиональной деятельности медицинского работника </w:t>
      </w:r>
      <w:proofErr w:type="gramStart"/>
      <w:r w:rsidRPr="00DA4EF2">
        <w:t>-с</w:t>
      </w:r>
      <w:proofErr w:type="gramEnd"/>
      <w:r w:rsidRPr="00DA4EF2">
        <w:t>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DA4EF2" w:rsidRPr="00DA4EF2" w:rsidRDefault="00DA4EF2" w:rsidP="00DA4EF2">
      <w:r w:rsidRPr="00DA4EF2">
        <w:t>Статья 3. Принципы деятельности</w:t>
      </w:r>
    </w:p>
    <w:p w:rsidR="00DA4EF2" w:rsidRPr="00DA4EF2" w:rsidRDefault="00DA4EF2" w:rsidP="00DA4EF2">
      <w:r w:rsidRPr="00DA4EF2">
        <w:t>Медицинский работник должен использовать все свои знания и практические навыки,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DA4EF2" w:rsidRPr="00DA4EF2" w:rsidRDefault="00DA4EF2" w:rsidP="00DA4EF2">
      <w:r w:rsidRPr="00DA4EF2"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DA4EF2" w:rsidRPr="00DA4EF2" w:rsidRDefault="00DA4EF2" w:rsidP="00DA4EF2">
      <w:r w:rsidRPr="00DA4EF2"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DA4EF2" w:rsidRPr="00DA4EF2" w:rsidRDefault="00DA4EF2" w:rsidP="00DA4EF2">
      <w:r w:rsidRPr="00DA4EF2">
        <w:lastRenderedPageBreak/>
        <w:t>Медицинский работник обязан постоянно совершенствовать свои профессиональные знания и умения, навыки.</w:t>
      </w:r>
    </w:p>
    <w:p w:rsidR="00DA4EF2" w:rsidRPr="00DA4EF2" w:rsidRDefault="00DA4EF2" w:rsidP="00DA4EF2">
      <w:r w:rsidRPr="00DA4EF2"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DA4EF2" w:rsidRPr="00DA4EF2" w:rsidRDefault="00DA4EF2" w:rsidP="00DA4EF2">
      <w:r w:rsidRPr="00DA4EF2"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DA4EF2" w:rsidRPr="00DA4EF2" w:rsidRDefault="00DA4EF2" w:rsidP="00DA4EF2">
      <w:r w:rsidRPr="00DA4EF2">
        <w:t>Статья 4. Недопустимые действия медицинского работника</w:t>
      </w:r>
    </w:p>
    <w:p w:rsidR="00DA4EF2" w:rsidRPr="00DA4EF2" w:rsidRDefault="00DA4EF2" w:rsidP="00DA4EF2">
      <w:r w:rsidRPr="00DA4EF2">
        <w:t>Злоупотребление знаниями и положением медицинского работника несовместимо с его профессиональной деятельностью.</w:t>
      </w:r>
    </w:p>
    <w:p w:rsidR="00DA4EF2" w:rsidRPr="00DA4EF2" w:rsidRDefault="00DA4EF2" w:rsidP="00DA4EF2">
      <w:r w:rsidRPr="00DA4EF2">
        <w:t>Медицинский работник не вправе:</w:t>
      </w:r>
    </w:p>
    <w:p w:rsidR="00DA4EF2" w:rsidRPr="00DA4EF2" w:rsidRDefault="00DA4EF2" w:rsidP="00DA4EF2">
      <w:r w:rsidRPr="00DA4EF2">
        <w:t>использовать свои знания и возможности не в целях охраны здоровья человека;</w:t>
      </w:r>
    </w:p>
    <w:p w:rsidR="00DA4EF2" w:rsidRPr="00DA4EF2" w:rsidRDefault="00DA4EF2" w:rsidP="00DA4EF2">
      <w:r w:rsidRPr="00DA4EF2">
        <w:t>использовать методы медицинского воздействия на пациента по просьбе третьих лиц;</w:t>
      </w:r>
    </w:p>
    <w:p w:rsidR="00DA4EF2" w:rsidRPr="00DA4EF2" w:rsidRDefault="00DA4EF2" w:rsidP="00DA4EF2">
      <w:r w:rsidRPr="00DA4EF2">
        <w:t>навязывать пациенту свои философские, религиозные и политические взгляды;</w:t>
      </w:r>
    </w:p>
    <w:p w:rsidR="00DA4EF2" w:rsidRPr="00DA4EF2" w:rsidRDefault="00DA4EF2" w:rsidP="00DA4EF2">
      <w:r w:rsidRPr="00DA4EF2">
        <w:t>использовать незарегистрированное в установленном порядке медицинское оборудование;</w:t>
      </w:r>
    </w:p>
    <w:p w:rsidR="00DA4EF2" w:rsidRPr="00DA4EF2" w:rsidRDefault="00DA4EF2" w:rsidP="00DA4EF2">
      <w:r w:rsidRPr="00DA4EF2">
        <w:t>назначать и использовать  незарегистрированные</w:t>
      </w:r>
      <w:r>
        <w:t xml:space="preserve"> </w:t>
      </w:r>
      <w:r w:rsidRPr="00DA4EF2">
        <w:t>в РФ фармакологические препараты;</w:t>
      </w:r>
    </w:p>
    <w:p w:rsidR="00DA4EF2" w:rsidRPr="00DA4EF2" w:rsidRDefault="00DA4EF2" w:rsidP="00DA4EF2">
      <w:r w:rsidRPr="00DA4EF2">
        <w:t>навязывать пациентам тот или иной вид лечения, лекарственные средства в корыстных целях;</w:t>
      </w:r>
    </w:p>
    <w:p w:rsidR="00DA4EF2" w:rsidRPr="00DA4EF2" w:rsidRDefault="00DA4EF2" w:rsidP="00DA4EF2">
      <w:r w:rsidRPr="00DA4EF2"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DA4EF2" w:rsidRPr="00DA4EF2" w:rsidRDefault="00DA4EF2" w:rsidP="00DA4EF2">
      <w:r w:rsidRPr="00DA4EF2">
        <w:t>Личные предубеждения медицинского работника и иные субъективные мотивы не должны оказывать воздействия на выбор методов диагностики и лечения.</w:t>
      </w:r>
    </w:p>
    <w:p w:rsidR="00DA4EF2" w:rsidRPr="00DA4EF2" w:rsidRDefault="00DA4EF2" w:rsidP="00DA4EF2">
      <w:r w:rsidRPr="00DA4EF2"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DA4EF2" w:rsidRPr="00DA4EF2" w:rsidRDefault="00DA4EF2" w:rsidP="00DA4EF2">
      <w:r w:rsidRPr="00DA4EF2"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DA4EF2" w:rsidRPr="00DA4EF2" w:rsidRDefault="00DA4EF2" w:rsidP="00DA4EF2">
      <w:r w:rsidRPr="00DA4EF2"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DA4EF2" w:rsidRPr="00DA4EF2" w:rsidRDefault="00DA4EF2" w:rsidP="00DA4EF2">
      <w:r w:rsidRPr="00DA4EF2"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DA4EF2" w:rsidRPr="00DA4EF2" w:rsidRDefault="00DA4EF2" w:rsidP="00DA4EF2">
      <w:r w:rsidRPr="00DA4EF2">
        <w:lastRenderedPageBreak/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DA4EF2" w:rsidRPr="00DA4EF2" w:rsidRDefault="00DA4EF2" w:rsidP="00DA4EF2">
      <w:r w:rsidRPr="00DA4EF2"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DA4EF2" w:rsidRPr="00DA4EF2" w:rsidRDefault="00DA4EF2" w:rsidP="00DA4EF2">
      <w:r w:rsidRPr="00DA4EF2">
        <w:t>Статья 5. Профессиональная независимость</w:t>
      </w:r>
    </w:p>
    <w:p w:rsidR="00DA4EF2" w:rsidRPr="00DA4EF2" w:rsidRDefault="00DA4EF2" w:rsidP="00DA4EF2">
      <w:r w:rsidRPr="00DA4EF2"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DA4EF2" w:rsidRPr="00DA4EF2" w:rsidRDefault="00DA4EF2" w:rsidP="00DA4EF2">
      <w:r w:rsidRPr="00DA4EF2">
        <w:t>Медицинский работник вправе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</w:t>
      </w:r>
    </w:p>
    <w:p w:rsidR="00DA4EF2" w:rsidRPr="00DA4EF2" w:rsidRDefault="00DA4EF2" w:rsidP="00DA4EF2">
      <w:r w:rsidRPr="00DA4EF2"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DA4EF2" w:rsidRPr="00DA4EF2" w:rsidRDefault="00DA4EF2" w:rsidP="00DA4EF2">
      <w:r w:rsidRPr="00DA4EF2">
        <w:rPr>
          <w:b/>
          <w:bCs/>
        </w:rPr>
        <w:t>РАЗДЕЛ </w:t>
      </w:r>
      <w:r w:rsidRPr="00DA4EF2">
        <w:rPr>
          <w:b/>
          <w:bCs/>
          <w:lang w:val="en-US"/>
        </w:rPr>
        <w:t>II</w:t>
      </w:r>
      <w:r w:rsidRPr="00DA4EF2">
        <w:rPr>
          <w:b/>
          <w:bCs/>
        </w:rPr>
        <w:t>. Взаимоотношения медицинского работника и пациента</w:t>
      </w:r>
    </w:p>
    <w:p w:rsidR="00DA4EF2" w:rsidRPr="00DA4EF2" w:rsidRDefault="00DA4EF2" w:rsidP="00DA4EF2">
      <w:r w:rsidRPr="00DA4EF2">
        <w:t>Статья 6. Уважение чести и достоинства пациента</w:t>
      </w:r>
    </w:p>
    <w:p w:rsidR="00DA4EF2" w:rsidRPr="00DA4EF2" w:rsidRDefault="00DA4EF2" w:rsidP="00DA4EF2">
      <w:r w:rsidRPr="00DA4EF2"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DA4EF2">
        <w:t>близким</w:t>
      </w:r>
      <w:proofErr w:type="gramEnd"/>
      <w:r w:rsidRPr="00DA4EF2">
        <w:t>. 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DA4EF2" w:rsidRPr="00DA4EF2" w:rsidRDefault="00DA4EF2" w:rsidP="00DA4EF2">
      <w:r w:rsidRPr="00DA4EF2">
        <w:t>Статья 7. Условия оказания медицинской помощи</w:t>
      </w:r>
    </w:p>
    <w:p w:rsidR="00DA4EF2" w:rsidRPr="00DA4EF2" w:rsidRDefault="00DA4EF2" w:rsidP="00DA4EF2">
      <w:r w:rsidRPr="00DA4EF2"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DA4EF2" w:rsidRPr="00DA4EF2" w:rsidRDefault="00DA4EF2" w:rsidP="00DA4EF2">
      <w:r w:rsidRPr="00DA4EF2"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платёжеспособности и наличия страхового медицинского полиса.</w:t>
      </w:r>
    </w:p>
    <w:p w:rsidR="00DA4EF2" w:rsidRPr="00DA4EF2" w:rsidRDefault="00DA4EF2" w:rsidP="00DA4EF2">
      <w:r w:rsidRPr="00DA4EF2">
        <w:t>Статья 8. Конфликт интересов</w:t>
      </w:r>
    </w:p>
    <w:p w:rsidR="00DA4EF2" w:rsidRPr="00DA4EF2" w:rsidRDefault="00DA4EF2" w:rsidP="00DA4EF2">
      <w:r w:rsidRPr="00DA4EF2"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DA4EF2" w:rsidRPr="00DA4EF2" w:rsidRDefault="00DA4EF2" w:rsidP="00DA4EF2">
      <w:r w:rsidRPr="00DA4EF2">
        <w:lastRenderedPageBreak/>
        <w:t>Статья 9. Врачебная тайна</w:t>
      </w:r>
    </w:p>
    <w:p w:rsidR="00DA4EF2" w:rsidRPr="00DA4EF2" w:rsidRDefault="00DA4EF2" w:rsidP="00DA4EF2">
      <w:r w:rsidRPr="00DA4EF2"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DA4EF2" w:rsidRPr="00DA4EF2" w:rsidRDefault="00DA4EF2" w:rsidP="00DA4EF2">
      <w:r w:rsidRPr="00DA4EF2">
        <w:t>Статья 10. Моральная поддержка пациента, находящегося при смерти</w:t>
      </w:r>
    </w:p>
    <w:p w:rsidR="00DA4EF2" w:rsidRPr="00DA4EF2" w:rsidRDefault="00DA4EF2" w:rsidP="00DA4EF2">
      <w:r w:rsidRPr="00DA4EF2"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проведения посмертной экспертизы, с учетом действующего законодательства Российской Федерации.</w:t>
      </w:r>
    </w:p>
    <w:p w:rsidR="00DA4EF2" w:rsidRPr="00DA4EF2" w:rsidRDefault="00DA4EF2" w:rsidP="00DA4EF2">
      <w:r w:rsidRPr="00DA4EF2">
        <w:t>Статья 11. Выбор медицинского работника</w:t>
      </w:r>
    </w:p>
    <w:p w:rsidR="00DA4EF2" w:rsidRPr="00DA4EF2" w:rsidRDefault="00DA4EF2" w:rsidP="00DA4EF2">
      <w:r w:rsidRPr="00DA4EF2"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DA4EF2" w:rsidRPr="00DA4EF2" w:rsidRDefault="00DA4EF2" w:rsidP="00DA4EF2">
      <w:r w:rsidRPr="00DA4EF2"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DA4EF2" w:rsidRPr="00DA4EF2" w:rsidRDefault="00DA4EF2" w:rsidP="00DA4EF2">
      <w:r w:rsidRPr="00DA4EF2">
        <w:t>данный вид медицинской помощи противоречит нравственным принципам специалиста;</w:t>
      </w:r>
    </w:p>
    <w:p w:rsidR="00DA4EF2" w:rsidRPr="00DA4EF2" w:rsidRDefault="00DA4EF2" w:rsidP="00DA4EF2">
      <w:r w:rsidRPr="00DA4EF2">
        <w:t>если имеются противоречия с пациентом или его родственниками в плане лечения и обследования.</w:t>
      </w:r>
    </w:p>
    <w:p w:rsidR="00DA4EF2" w:rsidRPr="00DA4EF2" w:rsidRDefault="00DA4EF2" w:rsidP="00DA4EF2">
      <w:r w:rsidRPr="00DA4EF2">
        <w:rPr>
          <w:b/>
          <w:bCs/>
        </w:rPr>
        <w:t>РАЗДЕЛ </w:t>
      </w:r>
      <w:r w:rsidRPr="00DA4EF2">
        <w:rPr>
          <w:b/>
          <w:bCs/>
          <w:lang w:val="en-US"/>
        </w:rPr>
        <w:t>III</w:t>
      </w:r>
      <w:r w:rsidRPr="00DA4EF2">
        <w:rPr>
          <w:b/>
          <w:bCs/>
        </w:rPr>
        <w:t>. Взаимоотношения медицинских работников</w:t>
      </w:r>
    </w:p>
    <w:p w:rsidR="00DA4EF2" w:rsidRPr="00DA4EF2" w:rsidRDefault="00DA4EF2" w:rsidP="00DA4EF2">
      <w:r w:rsidRPr="00DA4EF2">
        <w:t>Статья 13. Взаимоотношения между медицинскими работниками</w:t>
      </w:r>
    </w:p>
    <w:p w:rsidR="00DA4EF2" w:rsidRPr="00DA4EF2" w:rsidRDefault="00DA4EF2" w:rsidP="00DA4EF2">
      <w:r w:rsidRPr="00DA4EF2">
        <w:t>Взаимоотношения между медицинскими работниками должны строиться на взаимном уважении и доверии.</w:t>
      </w:r>
    </w:p>
    <w:p w:rsidR="00DA4EF2" w:rsidRPr="00DA4EF2" w:rsidRDefault="00DA4EF2" w:rsidP="00DA4EF2">
      <w:r w:rsidRPr="00DA4EF2"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DA4EF2" w:rsidRPr="00DA4EF2" w:rsidRDefault="00DA4EF2" w:rsidP="00DA4EF2">
      <w:r w:rsidRPr="00DA4EF2"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DA4EF2" w:rsidRPr="00DA4EF2" w:rsidRDefault="00DA4EF2" w:rsidP="00DA4EF2">
      <w:r w:rsidRPr="00DA4EF2">
        <w:t xml:space="preserve"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</w:t>
      </w:r>
      <w:r w:rsidRPr="00DA4EF2">
        <w:lastRenderedPageBreak/>
        <w:t>допускать негативные высказывания о своих коллегах и их работе в присутствии пациентов и их родственников.</w:t>
      </w:r>
    </w:p>
    <w:p w:rsidR="00DA4EF2" w:rsidRPr="00DA4EF2" w:rsidRDefault="00DA4EF2" w:rsidP="00DA4EF2">
      <w:r w:rsidRPr="00DA4EF2"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которые вправе принять рекомендации коллег или от них отказаться, руководствуясь при этом исключительно интересами больного.</w:t>
      </w:r>
    </w:p>
    <w:p w:rsidR="00DA4EF2" w:rsidRPr="00DA4EF2" w:rsidRDefault="00DA4EF2" w:rsidP="00DA4EF2">
      <w:r w:rsidRPr="00DA4EF2">
        <w:rPr>
          <w:b/>
          <w:bCs/>
        </w:rPr>
        <w:t>РАЗДЕЛ </w:t>
      </w:r>
      <w:r w:rsidRPr="00DA4EF2">
        <w:rPr>
          <w:b/>
          <w:bCs/>
          <w:lang w:val="en-US"/>
        </w:rPr>
        <w:t>IV</w:t>
      </w:r>
      <w:r w:rsidRPr="00DA4EF2">
        <w:rPr>
          <w:b/>
          <w:bCs/>
        </w:rPr>
        <w:t>. Пределы действия Кодекса, ответственность за его нарушение, порядок его пересмотра</w:t>
      </w:r>
    </w:p>
    <w:p w:rsidR="00DA4EF2" w:rsidRPr="00DA4EF2" w:rsidRDefault="00DA4EF2" w:rsidP="00DA4EF2">
      <w:r w:rsidRPr="00DA4EF2">
        <w:t>Статья 14. Действие Кодекса</w:t>
      </w:r>
    </w:p>
    <w:p w:rsidR="00DA4EF2" w:rsidRPr="00DA4EF2" w:rsidRDefault="00DA4EF2" w:rsidP="00DA4EF2">
      <w:r w:rsidRPr="00DA4EF2">
        <w:t>Настоящий Кодекс действует на всей территории Свердловской области.</w:t>
      </w:r>
    </w:p>
    <w:p w:rsidR="00DA4EF2" w:rsidRPr="00DA4EF2" w:rsidRDefault="00DA4EF2" w:rsidP="00DA4EF2">
      <w:r w:rsidRPr="00DA4EF2">
        <w:t>Статья 15. Ответственность медицинского работника</w:t>
      </w:r>
    </w:p>
    <w:p w:rsidR="00DA4EF2" w:rsidRPr="00DA4EF2" w:rsidRDefault="00DA4EF2" w:rsidP="00DA4EF2">
      <w:r w:rsidRPr="00DA4EF2">
        <w:t>Степень ответственности за нарушение профессиональной этики определяется комиссией по медицинской этике при Министерстве здравоохранения Свердловской области и комиссиями по этике в организациях здравоохранения.</w:t>
      </w:r>
    </w:p>
    <w:p w:rsidR="00DA4EF2" w:rsidRPr="00DA4EF2" w:rsidRDefault="00DA4EF2" w:rsidP="00DA4EF2">
      <w:r w:rsidRPr="00DA4EF2"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DA4EF2" w:rsidRPr="00DA4EF2" w:rsidRDefault="00DA4EF2" w:rsidP="00DA4EF2">
      <w:r w:rsidRPr="00DA4EF2">
        <w:t>Статья 16. Пересмотр и толкование Кодекса</w:t>
      </w:r>
    </w:p>
    <w:p w:rsidR="00DA4EF2" w:rsidRPr="00DA4EF2" w:rsidRDefault="00DA4EF2" w:rsidP="00DA4EF2">
      <w:r w:rsidRPr="00DA4EF2">
        <w:t>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</w:p>
    <w:p w:rsidR="00DA4EF2" w:rsidRPr="00DA4EF2" w:rsidRDefault="00DA4EF2" w:rsidP="00DA4EF2">
      <w:r w:rsidRPr="00DA4EF2">
        <w:t> </w:t>
      </w:r>
    </w:p>
    <w:p w:rsidR="00126D39" w:rsidRDefault="00126D39"/>
    <w:sectPr w:rsidR="0012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2"/>
    <w:rsid w:val="00126D39"/>
    <w:rsid w:val="00D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2024-01-12T00:38:00Z</dcterms:created>
  <dcterms:modified xsi:type="dcterms:W3CDTF">2024-01-12T00:39:00Z</dcterms:modified>
</cp:coreProperties>
</file>